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F43" w:rsidRPr="003E32FE" w:rsidRDefault="00892F43" w:rsidP="00892F43">
      <w:pPr>
        <w:jc w:val="center"/>
        <w:rPr>
          <w:rFonts w:ascii="ＭＳ 明朝" w:eastAsia="ＭＳ 明朝" w:hAnsi="ＭＳ 明朝"/>
          <w:sz w:val="36"/>
          <w:szCs w:val="36"/>
        </w:rPr>
      </w:pPr>
      <w:r w:rsidRPr="00411970">
        <w:rPr>
          <w:rFonts w:ascii="ＭＳ 明朝" w:eastAsia="ＭＳ 明朝" w:hAnsi="ＭＳ 明朝" w:hint="eastAsia"/>
          <w:spacing w:val="220"/>
          <w:kern w:val="0"/>
          <w:sz w:val="36"/>
          <w:szCs w:val="36"/>
          <w:fitText w:val="3600" w:id="-1574689280"/>
        </w:rPr>
        <w:t>入札説明</w:t>
      </w:r>
      <w:r w:rsidRPr="00411970">
        <w:rPr>
          <w:rFonts w:ascii="ＭＳ 明朝" w:eastAsia="ＭＳ 明朝" w:hAnsi="ＭＳ 明朝" w:hint="eastAsia"/>
          <w:spacing w:val="20"/>
          <w:kern w:val="0"/>
          <w:sz w:val="36"/>
          <w:szCs w:val="36"/>
          <w:fitText w:val="3600" w:id="-1574689280"/>
        </w:rPr>
        <w:t>書</w:t>
      </w:r>
    </w:p>
    <w:p w:rsidR="00892F43" w:rsidRPr="00892F43" w:rsidRDefault="00892F43" w:rsidP="00892F43">
      <w:pPr>
        <w:rPr>
          <w:rFonts w:ascii="ＭＳ 明朝" w:eastAsia="ＭＳ 明朝" w:hAnsi="ＭＳ 明朝"/>
          <w:sz w:val="22"/>
        </w:rPr>
      </w:pPr>
    </w:p>
    <w:p w:rsidR="00892F43" w:rsidRPr="00892F43" w:rsidRDefault="003E32FE" w:rsidP="003E32FE">
      <w:pPr>
        <w:ind w:left="139" w:hangingChars="64" w:hanging="139"/>
        <w:rPr>
          <w:rFonts w:ascii="ＭＳ 明朝" w:eastAsia="ＭＳ 明朝" w:hAnsi="ＭＳ 明朝"/>
          <w:sz w:val="22"/>
        </w:rPr>
      </w:pPr>
      <w:r>
        <w:rPr>
          <w:rFonts w:ascii="ＭＳ 明朝" w:eastAsia="ＭＳ 明朝" w:hAnsi="ＭＳ 明朝" w:hint="eastAsia"/>
          <w:sz w:val="22"/>
        </w:rPr>
        <w:t>１</w:t>
      </w:r>
      <w:r w:rsidR="00892F43">
        <w:rPr>
          <w:rFonts w:ascii="ＭＳ 明朝" w:eastAsia="ＭＳ 明朝" w:hAnsi="ＭＳ 明朝" w:hint="eastAsia"/>
          <w:sz w:val="22"/>
        </w:rPr>
        <w:t xml:space="preserve">　</w:t>
      </w:r>
      <w:r w:rsidR="00892F43" w:rsidRPr="00892F43">
        <w:rPr>
          <w:rFonts w:ascii="ＭＳ 明朝" w:eastAsia="ＭＳ 明朝" w:hAnsi="ＭＳ 明朝"/>
          <w:sz w:val="22"/>
        </w:rPr>
        <w:t>入札に参加する者に必要な資格に関する事項</w:t>
      </w:r>
      <w:r>
        <w:rPr>
          <w:rFonts w:ascii="ＭＳ 明朝" w:eastAsia="ＭＳ 明朝" w:hAnsi="ＭＳ 明朝"/>
          <w:sz w:val="22"/>
        </w:rPr>
        <w:br/>
      </w:r>
      <w:r w:rsidR="00892F43">
        <w:rPr>
          <w:rFonts w:ascii="ＭＳ 明朝" w:eastAsia="ＭＳ 明朝" w:hAnsi="ＭＳ 明朝" w:hint="eastAsia"/>
          <w:sz w:val="22"/>
        </w:rPr>
        <w:t xml:space="preserve">　</w:t>
      </w:r>
      <w:r w:rsidR="00892F43" w:rsidRPr="00892F43">
        <w:rPr>
          <w:rFonts w:ascii="ＭＳ 明朝" w:eastAsia="ＭＳ 明朝" w:hAnsi="ＭＳ 明朝" w:hint="eastAsia"/>
          <w:sz w:val="22"/>
        </w:rPr>
        <w:t>入札に参加する者は、次に掲げる条件及び入札公告に掲げる条件をすべて満たしている者で</w:t>
      </w:r>
      <w:r w:rsidR="00892F43" w:rsidRPr="00892F43">
        <w:rPr>
          <w:rFonts w:ascii="ＭＳ 明朝" w:eastAsia="ＭＳ 明朝" w:hAnsi="ＭＳ 明朝"/>
          <w:sz w:val="22"/>
        </w:rPr>
        <w:t>あること。</w:t>
      </w:r>
    </w:p>
    <w:p w:rsidR="00892F43" w:rsidRPr="00892F43" w:rsidRDefault="00892F43" w:rsidP="003E32FE">
      <w:pPr>
        <w:ind w:leftChars="67" w:left="419" w:hangingChars="129" w:hanging="280"/>
        <w:rPr>
          <w:rFonts w:ascii="ＭＳ 明朝" w:eastAsia="ＭＳ 明朝" w:hAnsi="ＭＳ 明朝"/>
          <w:sz w:val="22"/>
        </w:rPr>
      </w:pPr>
      <w:r w:rsidRPr="00892F43">
        <w:rPr>
          <w:rFonts w:ascii="ＭＳ 明朝" w:eastAsia="ＭＳ 明朝" w:hAnsi="ＭＳ 明朝"/>
          <w:sz w:val="22"/>
        </w:rPr>
        <w:t>(1)</w:t>
      </w:r>
      <w:r w:rsidR="003E32FE">
        <w:rPr>
          <w:rFonts w:ascii="ＭＳ 明朝" w:eastAsia="ＭＳ 明朝" w:hAnsi="ＭＳ 明朝" w:hint="eastAsia"/>
          <w:sz w:val="22"/>
        </w:rPr>
        <w:t xml:space="preserve"> </w:t>
      </w:r>
      <w:r w:rsidRPr="00892F43">
        <w:rPr>
          <w:rFonts w:ascii="ＭＳ 明朝" w:eastAsia="ＭＳ 明朝" w:hAnsi="ＭＳ 明朝"/>
          <w:sz w:val="22"/>
        </w:rPr>
        <w:t>地方自治法施行令(昭和22年政令第16号)第167条の4第1項の規定に該当しない者であること。</w:t>
      </w:r>
    </w:p>
    <w:p w:rsidR="00892F43" w:rsidRPr="00892F43" w:rsidRDefault="003E32FE" w:rsidP="003E32FE">
      <w:pPr>
        <w:ind w:leftChars="67" w:left="419" w:hangingChars="129" w:hanging="280"/>
        <w:rPr>
          <w:rFonts w:ascii="ＭＳ 明朝" w:eastAsia="ＭＳ 明朝" w:hAnsi="ＭＳ 明朝"/>
          <w:sz w:val="22"/>
        </w:rPr>
      </w:pPr>
      <w:r w:rsidRPr="00892F43">
        <w:rPr>
          <w:rFonts w:ascii="ＭＳ 明朝" w:eastAsia="ＭＳ 明朝" w:hAnsi="ＭＳ 明朝"/>
          <w:sz w:val="22"/>
        </w:rPr>
        <w:t>(</w:t>
      </w:r>
      <w:r>
        <w:rPr>
          <w:rFonts w:ascii="ＭＳ 明朝" w:eastAsia="ＭＳ 明朝" w:hAnsi="ＭＳ 明朝"/>
          <w:sz w:val="22"/>
        </w:rPr>
        <w:t>2</w:t>
      </w:r>
      <w:r w:rsidRPr="00892F43">
        <w:rPr>
          <w:rFonts w:ascii="ＭＳ 明朝" w:eastAsia="ＭＳ 明朝" w:hAnsi="ＭＳ 明朝"/>
          <w:sz w:val="22"/>
        </w:rPr>
        <w:t>)</w:t>
      </w:r>
      <w:r>
        <w:rPr>
          <w:rFonts w:ascii="ＭＳ 明朝" w:eastAsia="ＭＳ 明朝" w:hAnsi="ＭＳ 明朝" w:hint="eastAsia"/>
          <w:sz w:val="22"/>
        </w:rPr>
        <w:t xml:space="preserve"> </w:t>
      </w:r>
      <w:r w:rsidR="00892F43" w:rsidRPr="00892F43">
        <w:rPr>
          <w:rFonts w:ascii="ＭＳ 明朝" w:eastAsia="ＭＳ 明朝" w:hAnsi="ＭＳ 明朝"/>
          <w:sz w:val="22"/>
        </w:rPr>
        <w:t>福島県庁舎等維持管理業務入札参加資格制限措置要綱(平成2</w:t>
      </w:r>
      <w:r w:rsidR="00892F43">
        <w:rPr>
          <w:rFonts w:ascii="ＭＳ 明朝" w:eastAsia="ＭＳ 明朝" w:hAnsi="ＭＳ 明朝" w:hint="eastAsia"/>
          <w:sz w:val="22"/>
        </w:rPr>
        <w:t>0</w:t>
      </w:r>
      <w:r w:rsidR="00892F43" w:rsidRPr="00892F43">
        <w:rPr>
          <w:rFonts w:ascii="ＭＳ 明朝" w:eastAsia="ＭＳ 明朝" w:hAnsi="ＭＳ 明朝"/>
          <w:sz w:val="22"/>
        </w:rPr>
        <w:t>年8月6日付け2</w:t>
      </w:r>
      <w:r w:rsidR="00892F43">
        <w:rPr>
          <w:rFonts w:ascii="ＭＳ 明朝" w:eastAsia="ＭＳ 明朝" w:hAnsi="ＭＳ 明朝" w:hint="eastAsia"/>
          <w:sz w:val="22"/>
        </w:rPr>
        <w:t>0</w:t>
      </w:r>
      <w:r w:rsidR="00892F43" w:rsidRPr="00892F43">
        <w:rPr>
          <w:rFonts w:ascii="ＭＳ 明朝" w:eastAsia="ＭＳ 明朝" w:hAnsi="ＭＳ 明朝"/>
          <w:sz w:val="22"/>
        </w:rPr>
        <w:t>文第</w:t>
      </w:r>
      <w:r w:rsidR="00892F43">
        <w:rPr>
          <w:rFonts w:ascii="ＭＳ 明朝" w:eastAsia="ＭＳ 明朝" w:hAnsi="ＭＳ 明朝" w:hint="eastAsia"/>
          <w:sz w:val="22"/>
        </w:rPr>
        <w:t>1610</w:t>
      </w:r>
      <w:r w:rsidR="00892F43" w:rsidRPr="00892F43">
        <w:rPr>
          <w:rFonts w:ascii="ＭＳ 明朝" w:eastAsia="ＭＳ 明朝" w:hAnsi="ＭＳ 明朝"/>
          <w:sz w:val="22"/>
        </w:rPr>
        <w:t>号総務部長通知)に基づく入札参加資格制限中の者でないこと。</w:t>
      </w:r>
    </w:p>
    <w:p w:rsidR="00892F43" w:rsidRPr="00892F43" w:rsidRDefault="00892F43" w:rsidP="003E32FE">
      <w:pPr>
        <w:ind w:leftChars="67" w:left="419" w:hangingChars="129" w:hanging="280"/>
        <w:rPr>
          <w:rFonts w:ascii="ＭＳ 明朝" w:eastAsia="ＭＳ 明朝" w:hAnsi="ＭＳ 明朝"/>
          <w:sz w:val="22"/>
        </w:rPr>
      </w:pPr>
      <w:r w:rsidRPr="00892F43">
        <w:rPr>
          <w:rFonts w:ascii="ＭＳ 明朝" w:eastAsia="ＭＳ 明朝" w:hAnsi="ＭＳ 明朝"/>
          <w:sz w:val="22"/>
        </w:rPr>
        <w:t>(3)</w:t>
      </w:r>
      <w:r w:rsidR="003E32FE">
        <w:rPr>
          <w:rFonts w:ascii="ＭＳ 明朝" w:eastAsia="ＭＳ 明朝" w:hAnsi="ＭＳ 明朝"/>
          <w:sz w:val="22"/>
        </w:rPr>
        <w:t xml:space="preserve"> </w:t>
      </w:r>
      <w:r w:rsidRPr="00892F43">
        <w:rPr>
          <w:rFonts w:ascii="ＭＳ 明朝" w:eastAsia="ＭＳ 明朝" w:hAnsi="ＭＳ 明朝"/>
          <w:sz w:val="22"/>
        </w:rPr>
        <w:t>会社更生法(平成14年法律第154号)の規定による更生手続開始の申立てをした者若しくは申立てをなされた者又は民事再生法(平成11年法律第225号)の規定による再生手続開始の申立てをした者若しくは申立てをなされた者でないこと。</w:t>
      </w:r>
    </w:p>
    <w:p w:rsidR="00892F43" w:rsidRPr="00892F43" w:rsidRDefault="003E32FE" w:rsidP="00892F43">
      <w:pPr>
        <w:rPr>
          <w:rFonts w:ascii="ＭＳ 明朝" w:eastAsia="ＭＳ 明朝" w:hAnsi="ＭＳ 明朝"/>
          <w:sz w:val="22"/>
        </w:rPr>
      </w:pPr>
      <w:r>
        <w:rPr>
          <w:rFonts w:ascii="ＭＳ 明朝" w:eastAsia="ＭＳ 明朝" w:hAnsi="ＭＳ 明朝" w:hint="eastAsia"/>
          <w:sz w:val="22"/>
        </w:rPr>
        <w:t xml:space="preserve">２　</w:t>
      </w:r>
      <w:r w:rsidR="00892F43" w:rsidRPr="00892F43">
        <w:rPr>
          <w:rFonts w:ascii="ＭＳ 明朝" w:eastAsia="ＭＳ 明朝" w:hAnsi="ＭＳ 明朝"/>
          <w:sz w:val="22"/>
        </w:rPr>
        <w:t>入札参加手続等</w:t>
      </w:r>
    </w:p>
    <w:p w:rsidR="00892F43" w:rsidRPr="00892F43" w:rsidRDefault="00892F43" w:rsidP="003E32FE">
      <w:pPr>
        <w:ind w:leftChars="67" w:left="419" w:hangingChars="129" w:hanging="280"/>
        <w:rPr>
          <w:rFonts w:ascii="ＭＳ 明朝" w:eastAsia="ＭＳ 明朝" w:hAnsi="ＭＳ 明朝"/>
          <w:sz w:val="22"/>
        </w:rPr>
      </w:pPr>
      <w:r w:rsidRPr="00892F43">
        <w:rPr>
          <w:rFonts w:ascii="ＭＳ 明朝" w:eastAsia="ＭＳ 明朝" w:hAnsi="ＭＳ 明朝"/>
          <w:sz w:val="22"/>
        </w:rPr>
        <w:t>(1)設計図書等に対する質問は、庁舎等維持管理業務の委託契約に係る条件付一般競争入札実施要領第7条第3項の規定により庁舎等維持管理業務条件付一般競争入札設計図書等に関する質問書(様式第2号)により直接持参、ファクシミリ又は電子メールのいずれかの方法で提出すること。•</w:t>
      </w:r>
    </w:p>
    <w:p w:rsidR="00892F43" w:rsidRPr="00892F43" w:rsidRDefault="00892F43" w:rsidP="003E32FE">
      <w:pPr>
        <w:ind w:leftChars="67" w:left="419" w:hangingChars="129" w:hanging="280"/>
        <w:rPr>
          <w:rFonts w:ascii="ＭＳ 明朝" w:eastAsia="ＭＳ 明朝" w:hAnsi="ＭＳ 明朝"/>
          <w:sz w:val="22"/>
        </w:rPr>
      </w:pPr>
      <w:r w:rsidRPr="00892F43">
        <w:rPr>
          <w:rFonts w:ascii="ＭＳ 明朝" w:eastAsia="ＭＳ 明朝" w:hAnsi="ＭＳ 明朝"/>
          <w:sz w:val="22"/>
        </w:rPr>
        <w:t>(2)現場説明会は行わない。</w:t>
      </w:r>
    </w:p>
    <w:p w:rsidR="00892F43" w:rsidRPr="00892F43" w:rsidRDefault="003E32FE" w:rsidP="00892F43">
      <w:pPr>
        <w:rPr>
          <w:rFonts w:ascii="ＭＳ 明朝" w:eastAsia="ＭＳ 明朝" w:hAnsi="ＭＳ 明朝"/>
          <w:sz w:val="22"/>
        </w:rPr>
      </w:pPr>
      <w:r>
        <w:rPr>
          <w:rFonts w:ascii="ＭＳ 明朝" w:eastAsia="ＭＳ 明朝" w:hAnsi="ＭＳ 明朝" w:hint="eastAsia"/>
          <w:sz w:val="22"/>
        </w:rPr>
        <w:t>３</w:t>
      </w:r>
      <w:r w:rsidR="00892F43">
        <w:rPr>
          <w:rFonts w:ascii="ＭＳ 明朝" w:eastAsia="ＭＳ 明朝" w:hAnsi="ＭＳ 明朝" w:hint="eastAsia"/>
          <w:sz w:val="22"/>
        </w:rPr>
        <w:t xml:space="preserve">　</w:t>
      </w:r>
      <w:r w:rsidR="00892F43" w:rsidRPr="00892F43">
        <w:rPr>
          <w:rFonts w:ascii="ＭＳ 明朝" w:eastAsia="ＭＳ 明朝" w:hAnsi="ＭＳ 明朝"/>
          <w:sz w:val="22"/>
        </w:rPr>
        <w:t>入札方法等</w:t>
      </w:r>
    </w:p>
    <w:p w:rsidR="001539F9" w:rsidRDefault="001539F9" w:rsidP="0007559A">
      <w:pPr>
        <w:ind w:leftChars="67" w:left="419" w:hangingChars="129" w:hanging="280"/>
        <w:rPr>
          <w:rFonts w:ascii="ＭＳ 明朝" w:eastAsia="ＭＳ 明朝" w:hAnsi="ＭＳ 明朝"/>
          <w:sz w:val="22"/>
        </w:rPr>
      </w:pPr>
      <w:r>
        <w:rPr>
          <w:rFonts w:ascii="ＭＳ 明朝" w:eastAsia="ＭＳ 明朝" w:hAnsi="ＭＳ 明朝" w:hint="eastAsia"/>
          <w:sz w:val="22"/>
        </w:rPr>
        <w:t>(1)</w:t>
      </w:r>
      <w:r>
        <w:rPr>
          <w:rFonts w:ascii="ＭＳ 明朝" w:eastAsia="ＭＳ 明朝" w:hAnsi="ＭＳ 明朝"/>
          <w:sz w:val="22"/>
        </w:rPr>
        <w:t xml:space="preserve"> </w:t>
      </w:r>
      <w:r w:rsidR="00C533A0">
        <w:rPr>
          <w:rFonts w:ascii="ＭＳ 明朝" w:eastAsia="ＭＳ 明朝" w:hAnsi="ＭＳ 明朝" w:hint="eastAsia"/>
          <w:sz w:val="22"/>
        </w:rPr>
        <w:t>入札者は、指定の入札書に必要とする事項を記載し、</w:t>
      </w:r>
      <w:r w:rsidR="008E26D1">
        <w:rPr>
          <w:rFonts w:ascii="ＭＳ 明朝" w:eastAsia="ＭＳ 明朝" w:hAnsi="ＭＳ 明朝" w:hint="eastAsia"/>
          <w:sz w:val="22"/>
        </w:rPr>
        <w:t>郵送または持参により</w:t>
      </w:r>
      <w:r w:rsidR="00C533A0">
        <w:rPr>
          <w:rFonts w:ascii="ＭＳ 明朝" w:eastAsia="ＭＳ 明朝" w:hAnsi="ＭＳ 明朝" w:hint="eastAsia"/>
          <w:sz w:val="22"/>
        </w:rPr>
        <w:t>公告で規定する日時及び場所へ提出すること。</w:t>
      </w:r>
      <w:r w:rsidR="008E26D1">
        <w:rPr>
          <w:rFonts w:ascii="ＭＳ 明朝" w:eastAsia="ＭＳ 明朝" w:hAnsi="ＭＳ 明朝"/>
          <w:sz w:val="22"/>
        </w:rPr>
        <w:br/>
      </w:r>
      <w:r w:rsidR="008E26D1" w:rsidRPr="00892F43">
        <w:rPr>
          <w:rFonts w:ascii="ＭＳ 明朝" w:eastAsia="ＭＳ 明朝" w:hAnsi="ＭＳ 明朝"/>
          <w:sz w:val="22"/>
        </w:rPr>
        <w:t>一度提出した入札書の書換え、引換え又は撤回は認めない。</w:t>
      </w:r>
    </w:p>
    <w:p w:rsidR="00C533A0" w:rsidRPr="00C533A0" w:rsidRDefault="00C533A0" w:rsidP="0007559A">
      <w:pPr>
        <w:ind w:leftChars="67" w:left="419" w:hangingChars="129" w:hanging="280"/>
        <w:rPr>
          <w:rFonts w:ascii="ＭＳ 明朝" w:eastAsia="ＭＳ 明朝" w:hAnsi="ＭＳ 明朝"/>
          <w:sz w:val="22"/>
        </w:rPr>
      </w:pPr>
      <w:r>
        <w:rPr>
          <w:rFonts w:ascii="ＭＳ 明朝" w:eastAsia="ＭＳ 明朝" w:hAnsi="ＭＳ 明朝" w:hint="eastAsia"/>
          <w:sz w:val="22"/>
        </w:rPr>
        <w:t>(2)</w:t>
      </w:r>
      <w:r>
        <w:rPr>
          <w:rFonts w:ascii="ＭＳ 明朝" w:eastAsia="ＭＳ 明朝" w:hAnsi="ＭＳ 明朝"/>
          <w:sz w:val="22"/>
        </w:rPr>
        <w:t xml:space="preserve"> </w:t>
      </w:r>
      <w:r w:rsidRPr="00C533A0">
        <w:rPr>
          <w:rFonts w:ascii="ＭＳ 明朝" w:eastAsia="ＭＳ 明朝" w:hAnsi="ＭＳ 明朝" w:hint="eastAsia"/>
          <w:sz w:val="22"/>
        </w:rPr>
        <w:t>入札書は封筒に入れて密封し、かつ封皮に次の事項を記載すること。</w:t>
      </w:r>
    </w:p>
    <w:p w:rsidR="00C533A0" w:rsidRDefault="00C533A0" w:rsidP="0007559A">
      <w:pPr>
        <w:ind w:leftChars="134" w:left="558" w:hangingChars="129" w:hanging="280"/>
        <w:rPr>
          <w:rFonts w:ascii="ＭＳ 明朝" w:eastAsia="ＭＳ 明朝" w:hAnsi="ＭＳ 明朝"/>
          <w:sz w:val="22"/>
        </w:rPr>
      </w:pPr>
      <w:r w:rsidRPr="00C533A0">
        <w:rPr>
          <w:rFonts w:ascii="ＭＳ 明朝" w:eastAsia="ＭＳ 明朝" w:hAnsi="ＭＳ 明朝" w:hint="eastAsia"/>
          <w:sz w:val="22"/>
        </w:rPr>
        <w:t>ア　氏名（法人にあっては、商号又は名称）</w:t>
      </w:r>
    </w:p>
    <w:p w:rsidR="00C533A0" w:rsidRDefault="00C533A0" w:rsidP="0007559A">
      <w:pPr>
        <w:ind w:leftChars="134" w:left="558" w:hangingChars="129" w:hanging="280"/>
        <w:rPr>
          <w:rFonts w:ascii="ＭＳ 明朝" w:eastAsia="ＭＳ 明朝" w:hAnsi="ＭＳ 明朝"/>
          <w:sz w:val="22"/>
        </w:rPr>
      </w:pPr>
      <w:r>
        <w:rPr>
          <w:rFonts w:ascii="ＭＳ 明朝" w:eastAsia="ＭＳ 明朝" w:hAnsi="ＭＳ 明朝" w:hint="eastAsia"/>
          <w:sz w:val="22"/>
        </w:rPr>
        <w:t>イ　「</w:t>
      </w:r>
      <w:r w:rsidR="00531067">
        <w:rPr>
          <w:rFonts w:ascii="ＭＳ 明朝" w:eastAsia="ＭＳ 明朝" w:hAnsi="ＭＳ 明朝" w:hint="eastAsia"/>
          <w:sz w:val="22"/>
        </w:rPr>
        <w:t>安達高等</w:t>
      </w:r>
      <w:r w:rsidRPr="00C533A0">
        <w:rPr>
          <w:rFonts w:ascii="ＭＳ 明朝" w:eastAsia="ＭＳ 明朝" w:hAnsi="ＭＳ 明朝" w:hint="eastAsia"/>
          <w:sz w:val="22"/>
        </w:rPr>
        <w:t>学校校舎警備業務委託</w:t>
      </w:r>
      <w:r>
        <w:rPr>
          <w:rFonts w:ascii="ＭＳ 明朝" w:eastAsia="ＭＳ 明朝" w:hAnsi="ＭＳ 明朝" w:hint="eastAsia"/>
          <w:sz w:val="22"/>
        </w:rPr>
        <w:t>」（３月</w:t>
      </w:r>
      <w:r w:rsidR="00531067">
        <w:rPr>
          <w:rFonts w:ascii="ＭＳ 明朝" w:eastAsia="ＭＳ 明朝" w:hAnsi="ＭＳ 明朝" w:hint="eastAsia"/>
          <w:sz w:val="22"/>
        </w:rPr>
        <w:t>２</w:t>
      </w:r>
      <w:r w:rsidR="0090791A">
        <w:rPr>
          <w:rFonts w:ascii="ＭＳ 明朝" w:eastAsia="ＭＳ 明朝" w:hAnsi="ＭＳ 明朝" w:hint="eastAsia"/>
          <w:sz w:val="22"/>
        </w:rPr>
        <w:t>３</w:t>
      </w:r>
      <w:r>
        <w:rPr>
          <w:rFonts w:ascii="ＭＳ 明朝" w:eastAsia="ＭＳ 明朝" w:hAnsi="ＭＳ 明朝" w:hint="eastAsia"/>
          <w:sz w:val="22"/>
        </w:rPr>
        <w:t>日開札）</w:t>
      </w:r>
    </w:p>
    <w:p w:rsidR="008E26D1" w:rsidRPr="00C533A0" w:rsidRDefault="008E26D1" w:rsidP="0007559A">
      <w:pPr>
        <w:ind w:leftChars="67" w:left="419" w:hangingChars="129" w:hanging="280"/>
        <w:rPr>
          <w:rFonts w:ascii="ＭＳ 明朝" w:eastAsia="ＭＳ 明朝" w:hAnsi="ＭＳ 明朝"/>
          <w:sz w:val="22"/>
        </w:rPr>
      </w:pPr>
      <w:r>
        <w:rPr>
          <w:rFonts w:ascii="ＭＳ 明朝" w:eastAsia="ＭＳ 明朝" w:hAnsi="ＭＳ 明朝" w:hint="eastAsia"/>
          <w:sz w:val="22"/>
        </w:rPr>
        <w:t>(3)</w:t>
      </w:r>
      <w:r>
        <w:rPr>
          <w:rFonts w:ascii="ＭＳ 明朝" w:eastAsia="ＭＳ 明朝" w:hAnsi="ＭＳ 明朝"/>
          <w:sz w:val="22"/>
        </w:rPr>
        <w:t xml:space="preserve"> </w:t>
      </w:r>
      <w:r>
        <w:rPr>
          <w:rFonts w:ascii="ＭＳ 明朝" w:eastAsia="ＭＳ 明朝" w:hAnsi="ＭＳ 明朝" w:hint="eastAsia"/>
          <w:sz w:val="22"/>
        </w:rPr>
        <w:t>郵送による</w:t>
      </w:r>
      <w:r w:rsidRPr="008E26D1">
        <w:rPr>
          <w:rFonts w:ascii="ＭＳ 明朝" w:eastAsia="ＭＳ 明朝" w:hAnsi="ＭＳ 明朝" w:hint="eastAsia"/>
          <w:sz w:val="22"/>
        </w:rPr>
        <w:t>入札については、二重封筒の表封筒に入札書在中と朱書きし、中封筒に</w:t>
      </w:r>
      <w:r w:rsidRPr="008E26D1">
        <w:rPr>
          <w:rFonts w:ascii="ＭＳ 明朝" w:eastAsia="ＭＳ 明朝" w:hAnsi="ＭＳ 明朝"/>
          <w:sz w:val="22"/>
        </w:rPr>
        <w:t>(2)の必要事項を記載し、書留郵便により、</w:t>
      </w:r>
      <w:r>
        <w:rPr>
          <w:rFonts w:ascii="ＭＳ 明朝" w:eastAsia="ＭＳ 明朝" w:hAnsi="ＭＳ 明朝" w:hint="eastAsia"/>
          <w:sz w:val="22"/>
        </w:rPr>
        <w:t>公告で規定するとおり必着とする</w:t>
      </w:r>
      <w:r w:rsidR="0007559A">
        <w:rPr>
          <w:rFonts w:ascii="ＭＳ 明朝" w:eastAsia="ＭＳ 明朝" w:hAnsi="ＭＳ 明朝" w:hint="eastAsia"/>
          <w:sz w:val="22"/>
        </w:rPr>
        <w:t>よう郵送する</w:t>
      </w:r>
      <w:r>
        <w:rPr>
          <w:rFonts w:ascii="ＭＳ 明朝" w:eastAsia="ＭＳ 明朝" w:hAnsi="ＭＳ 明朝" w:hint="eastAsia"/>
          <w:sz w:val="22"/>
        </w:rPr>
        <w:t>こと</w:t>
      </w:r>
      <w:r w:rsidRPr="008E26D1">
        <w:rPr>
          <w:rFonts w:ascii="ＭＳ 明朝" w:eastAsia="ＭＳ 明朝" w:hAnsi="ＭＳ 明朝"/>
          <w:sz w:val="22"/>
        </w:rPr>
        <w:t>。</w:t>
      </w:r>
    </w:p>
    <w:p w:rsidR="00892F43" w:rsidRDefault="00892F43" w:rsidP="0007559A">
      <w:pPr>
        <w:ind w:leftChars="67" w:left="419" w:hangingChars="129" w:hanging="280"/>
        <w:rPr>
          <w:rFonts w:ascii="ＭＳ 明朝" w:eastAsia="ＭＳ 明朝" w:hAnsi="ＭＳ 明朝"/>
          <w:sz w:val="22"/>
        </w:rPr>
      </w:pPr>
      <w:r w:rsidRPr="00892F43">
        <w:rPr>
          <w:rFonts w:ascii="ＭＳ 明朝" w:eastAsia="ＭＳ 明朝" w:hAnsi="ＭＳ 明朝"/>
          <w:sz w:val="22"/>
        </w:rPr>
        <w:t>(4)</w:t>
      </w:r>
      <w:r w:rsidR="003E32FE">
        <w:rPr>
          <w:rFonts w:ascii="ＭＳ 明朝" w:eastAsia="ＭＳ 明朝" w:hAnsi="ＭＳ 明朝"/>
          <w:sz w:val="22"/>
        </w:rPr>
        <w:t xml:space="preserve"> </w:t>
      </w:r>
      <w:r w:rsidR="008E26D1" w:rsidRPr="008E26D1">
        <w:rPr>
          <w:rFonts w:ascii="ＭＳ 明朝" w:eastAsia="ＭＳ 明朝" w:hAnsi="ＭＳ 明朝" w:hint="eastAsia"/>
          <w:sz w:val="22"/>
        </w:rPr>
        <w:t>入札書には、入札者の住所、商号又は名称及び代表者職・氏名の記載、並びに代表者の押印をすること。押印を省略する場合は、「本件責任者及び担当者」の氏名及び連絡先を記載すること。</w:t>
      </w:r>
      <w:r w:rsidRPr="00892F43">
        <w:rPr>
          <w:rFonts w:ascii="ＭＳ 明朝" w:eastAsia="ＭＳ 明朝" w:hAnsi="ＭＳ 明朝"/>
          <w:sz w:val="22"/>
        </w:rPr>
        <w:t>入札書のあて先は、「福島県立</w:t>
      </w:r>
      <w:r w:rsidR="00531067">
        <w:rPr>
          <w:rFonts w:ascii="ＭＳ 明朝" w:eastAsia="ＭＳ 明朝" w:hAnsi="ＭＳ 明朝" w:hint="eastAsia"/>
          <w:sz w:val="22"/>
        </w:rPr>
        <w:t>安達高等</w:t>
      </w:r>
      <w:r w:rsidRPr="00892F43">
        <w:rPr>
          <w:rFonts w:ascii="ＭＳ 明朝" w:eastAsia="ＭＳ 明朝" w:hAnsi="ＭＳ 明朝"/>
          <w:sz w:val="22"/>
        </w:rPr>
        <w:t>学校長」とすること。</w:t>
      </w:r>
    </w:p>
    <w:p w:rsidR="009376C2" w:rsidRPr="00892F43" w:rsidRDefault="009376C2" w:rsidP="0007559A">
      <w:pPr>
        <w:ind w:leftChars="67" w:left="419" w:hangingChars="129" w:hanging="280"/>
        <w:rPr>
          <w:rFonts w:ascii="ＭＳ 明朝" w:eastAsia="ＭＳ 明朝" w:hAnsi="ＭＳ 明朝"/>
          <w:sz w:val="22"/>
        </w:rPr>
      </w:pPr>
      <w:r>
        <w:rPr>
          <w:rFonts w:ascii="ＭＳ 明朝" w:eastAsia="ＭＳ 明朝" w:hAnsi="ＭＳ 明朝" w:hint="eastAsia"/>
          <w:sz w:val="22"/>
        </w:rPr>
        <w:t>(5)</w:t>
      </w:r>
      <w:r>
        <w:rPr>
          <w:rFonts w:ascii="ＭＳ 明朝" w:eastAsia="ＭＳ 明朝" w:hAnsi="ＭＳ 明朝"/>
          <w:sz w:val="22"/>
        </w:rPr>
        <w:t xml:space="preserve"> </w:t>
      </w:r>
      <w:r w:rsidRPr="009376C2">
        <w:rPr>
          <w:rFonts w:ascii="ＭＳ 明朝" w:eastAsia="ＭＳ 明朝" w:hAnsi="ＭＳ 明朝" w:hint="eastAsia"/>
          <w:sz w:val="22"/>
        </w:rPr>
        <w:t>代理人をもって入札する場合は、入札書に当該代理人であることの表示、当該代理人の氏名の記載及び押印をすること。押印を省略する場合は、「本件責任者及び担当者」の氏名及び連絡先を記載すること。また、代理人は、</w:t>
      </w:r>
      <w:r>
        <w:rPr>
          <w:rFonts w:ascii="ＭＳ 明朝" w:eastAsia="ＭＳ 明朝" w:hAnsi="ＭＳ 明朝" w:hint="eastAsia"/>
          <w:sz w:val="22"/>
        </w:rPr>
        <w:t>所定の</w:t>
      </w:r>
      <w:r w:rsidRPr="009376C2">
        <w:rPr>
          <w:rFonts w:ascii="ＭＳ 明朝" w:eastAsia="ＭＳ 明朝" w:hAnsi="ＭＳ 明朝" w:hint="eastAsia"/>
          <w:sz w:val="22"/>
        </w:rPr>
        <w:t>委任状を持参すること。郵送により入札を行う場合は委任状を中封筒に同封すること。</w:t>
      </w:r>
    </w:p>
    <w:p w:rsidR="00892F43" w:rsidRPr="00892F43" w:rsidRDefault="009376C2" w:rsidP="003E32FE">
      <w:pPr>
        <w:ind w:leftChars="67" w:left="139"/>
        <w:rPr>
          <w:rFonts w:ascii="ＭＳ 明朝" w:eastAsia="ＭＳ 明朝" w:hAnsi="ＭＳ 明朝"/>
          <w:sz w:val="22"/>
        </w:rPr>
      </w:pPr>
      <w:r>
        <w:rPr>
          <w:rFonts w:ascii="ＭＳ 明朝" w:eastAsia="ＭＳ 明朝" w:hAnsi="ＭＳ 明朝" w:hint="eastAsia"/>
          <w:sz w:val="22"/>
        </w:rPr>
        <w:lastRenderedPageBreak/>
        <w:t>(6)</w:t>
      </w:r>
      <w:r w:rsidR="003E32FE">
        <w:rPr>
          <w:rFonts w:ascii="ＭＳ 明朝" w:eastAsia="ＭＳ 明朝" w:hAnsi="ＭＳ 明朝"/>
          <w:sz w:val="22"/>
        </w:rPr>
        <w:t xml:space="preserve"> </w:t>
      </w:r>
      <w:r w:rsidR="00892F43" w:rsidRPr="00892F43">
        <w:rPr>
          <w:rFonts w:ascii="ＭＳ 明朝" w:eastAsia="ＭＳ 明朝" w:hAnsi="ＭＳ 明朝"/>
          <w:sz w:val="22"/>
        </w:rPr>
        <w:t>入札結果の公表及び方法について</w:t>
      </w:r>
    </w:p>
    <w:p w:rsidR="00892F43" w:rsidRPr="00892F43" w:rsidRDefault="00892F43" w:rsidP="003E32FE">
      <w:pPr>
        <w:ind w:leftChars="202" w:left="699" w:hangingChars="129" w:hanging="280"/>
        <w:rPr>
          <w:rFonts w:ascii="ＭＳ 明朝" w:eastAsia="ＭＳ 明朝" w:hAnsi="ＭＳ 明朝"/>
          <w:sz w:val="22"/>
        </w:rPr>
      </w:pPr>
      <w:r w:rsidRPr="00892F43">
        <w:rPr>
          <w:rFonts w:ascii="ＭＳ 明朝" w:eastAsia="ＭＳ 明朝" w:hAnsi="ＭＳ 明朝" w:hint="eastAsia"/>
          <w:sz w:val="22"/>
        </w:rPr>
        <w:t>ア</w:t>
      </w:r>
      <w:r w:rsidR="003E32FE">
        <w:rPr>
          <w:rFonts w:ascii="ＭＳ 明朝" w:eastAsia="ＭＳ 明朝" w:hAnsi="ＭＳ 明朝" w:hint="eastAsia"/>
          <w:sz w:val="22"/>
        </w:rPr>
        <w:t xml:space="preserve">　</w:t>
      </w:r>
      <w:r w:rsidRPr="00892F43">
        <w:rPr>
          <w:rFonts w:ascii="ＭＳ 明朝" w:eastAsia="ＭＳ 明朝" w:hAnsi="ＭＳ 明朝"/>
          <w:sz w:val="22"/>
        </w:rPr>
        <w:t>入札結果の公表は、契約締結後14日以内に行う。</w:t>
      </w:r>
    </w:p>
    <w:p w:rsidR="00892F43" w:rsidRPr="00892F43" w:rsidRDefault="00892F43" w:rsidP="003E32FE">
      <w:pPr>
        <w:ind w:leftChars="202" w:left="699" w:hangingChars="129" w:hanging="280"/>
        <w:rPr>
          <w:rFonts w:ascii="ＭＳ 明朝" w:eastAsia="ＭＳ 明朝" w:hAnsi="ＭＳ 明朝"/>
          <w:sz w:val="22"/>
        </w:rPr>
      </w:pPr>
      <w:r w:rsidRPr="00892F43">
        <w:rPr>
          <w:rFonts w:ascii="ＭＳ 明朝" w:eastAsia="ＭＳ 明朝" w:hAnsi="ＭＳ 明朝" w:hint="eastAsia"/>
          <w:sz w:val="22"/>
        </w:rPr>
        <w:t>イ</w:t>
      </w:r>
      <w:r w:rsidR="003E32FE">
        <w:rPr>
          <w:rFonts w:ascii="ＭＳ 明朝" w:eastAsia="ＭＳ 明朝" w:hAnsi="ＭＳ 明朝" w:hint="eastAsia"/>
          <w:sz w:val="22"/>
        </w:rPr>
        <w:t xml:space="preserve">　</w:t>
      </w:r>
      <w:r w:rsidRPr="00892F43">
        <w:rPr>
          <w:rFonts w:ascii="ＭＳ 明朝" w:eastAsia="ＭＳ 明朝" w:hAnsi="ＭＳ 明朝"/>
          <w:sz w:val="22"/>
        </w:rPr>
        <w:t>公表は、県政情報センター、地方振興局県政情報コーナー、総務部施設管理課及び入札執行機関において行う。</w:t>
      </w:r>
    </w:p>
    <w:p w:rsidR="00892F43" w:rsidRPr="00892F43" w:rsidRDefault="003E32FE" w:rsidP="00892F43">
      <w:pPr>
        <w:rPr>
          <w:rFonts w:ascii="ＭＳ 明朝" w:eastAsia="ＭＳ 明朝" w:hAnsi="ＭＳ 明朝"/>
          <w:sz w:val="22"/>
        </w:rPr>
      </w:pPr>
      <w:r>
        <w:rPr>
          <w:rFonts w:ascii="ＭＳ 明朝" w:eastAsia="ＭＳ 明朝" w:hAnsi="ＭＳ 明朝" w:hint="eastAsia"/>
          <w:sz w:val="22"/>
        </w:rPr>
        <w:t xml:space="preserve">４　</w:t>
      </w:r>
      <w:bookmarkStart w:id="0" w:name="_GoBack"/>
      <w:r w:rsidR="00892F43" w:rsidRPr="00892F43">
        <w:rPr>
          <w:rFonts w:ascii="ＭＳ 明朝" w:eastAsia="ＭＳ 明朝" w:hAnsi="ＭＳ 明朝"/>
          <w:sz w:val="22"/>
        </w:rPr>
        <w:t>入札保証金</w:t>
      </w:r>
      <w:bookmarkEnd w:id="0"/>
      <w:r w:rsidR="00892F43" w:rsidRPr="00892F43">
        <w:rPr>
          <w:rFonts w:ascii="ＭＳ 明朝" w:eastAsia="ＭＳ 明朝" w:hAnsi="ＭＳ 明朝"/>
          <w:sz w:val="22"/>
        </w:rPr>
        <w:t>及び契約保証金</w:t>
      </w:r>
    </w:p>
    <w:p w:rsidR="00892F43" w:rsidRPr="00892F43" w:rsidRDefault="00892F43" w:rsidP="008732A7">
      <w:pPr>
        <w:ind w:leftChars="67" w:left="419" w:hangingChars="129" w:hanging="280"/>
        <w:rPr>
          <w:rFonts w:ascii="ＭＳ 明朝" w:eastAsia="ＭＳ 明朝" w:hAnsi="ＭＳ 明朝"/>
          <w:sz w:val="22"/>
        </w:rPr>
      </w:pPr>
      <w:r w:rsidRPr="00892F43">
        <w:rPr>
          <w:rFonts w:ascii="ＭＳ 明朝" w:eastAsia="ＭＳ 明朝" w:hAnsi="ＭＳ 明朝"/>
          <w:sz w:val="22"/>
        </w:rPr>
        <w:t>(1)入札保証金</w:t>
      </w:r>
      <w:r w:rsidR="008732A7">
        <w:rPr>
          <w:rFonts w:ascii="ＭＳ 明朝" w:eastAsia="ＭＳ 明朝" w:hAnsi="ＭＳ 明朝"/>
          <w:sz w:val="22"/>
        </w:rPr>
        <w:br/>
      </w:r>
      <w:r w:rsidR="008732A7">
        <w:rPr>
          <w:rFonts w:ascii="ＭＳ 明朝" w:eastAsia="ＭＳ 明朝" w:hAnsi="ＭＳ 明朝" w:hint="eastAsia"/>
          <w:sz w:val="22"/>
        </w:rPr>
        <w:t xml:space="preserve">　</w:t>
      </w:r>
      <w:r w:rsidRPr="00892F43">
        <w:rPr>
          <w:rFonts w:ascii="ＭＳ 明朝" w:eastAsia="ＭＳ 明朝" w:hAnsi="ＭＳ 明朝" w:hint="eastAsia"/>
          <w:sz w:val="22"/>
        </w:rPr>
        <w:t>福島県財務規則第</w:t>
      </w:r>
      <w:r w:rsidRPr="00892F43">
        <w:rPr>
          <w:rFonts w:ascii="ＭＳ 明朝" w:eastAsia="ＭＳ 明朝" w:hAnsi="ＭＳ 明朝"/>
          <w:sz w:val="22"/>
        </w:rPr>
        <w:t>249条第1項第4号の規定に基づき入札保証金は免除する。</w:t>
      </w:r>
    </w:p>
    <w:p w:rsidR="00892F43" w:rsidRPr="00892F43" w:rsidRDefault="00892F43" w:rsidP="008732A7">
      <w:pPr>
        <w:ind w:leftChars="67" w:left="419" w:hangingChars="129" w:hanging="280"/>
        <w:rPr>
          <w:rFonts w:ascii="ＭＳ 明朝" w:eastAsia="ＭＳ 明朝" w:hAnsi="ＭＳ 明朝"/>
          <w:sz w:val="22"/>
        </w:rPr>
      </w:pPr>
      <w:r w:rsidRPr="00892F43">
        <w:rPr>
          <w:rFonts w:ascii="ＭＳ 明朝" w:eastAsia="ＭＳ 明朝" w:hAnsi="ＭＳ 明朝"/>
          <w:sz w:val="22"/>
        </w:rPr>
        <w:t>(2)契約保証金</w:t>
      </w:r>
      <w:r w:rsidR="008732A7">
        <w:rPr>
          <w:rFonts w:ascii="ＭＳ 明朝" w:eastAsia="ＭＳ 明朝" w:hAnsi="ＭＳ 明朝"/>
          <w:sz w:val="22"/>
        </w:rPr>
        <w:br/>
      </w:r>
      <w:r w:rsidR="008732A7">
        <w:rPr>
          <w:rFonts w:ascii="ＭＳ 明朝" w:eastAsia="ＭＳ 明朝" w:hAnsi="ＭＳ 明朝" w:hint="eastAsia"/>
          <w:sz w:val="22"/>
        </w:rPr>
        <w:t xml:space="preserve">　</w:t>
      </w:r>
      <w:r w:rsidRPr="00892F43">
        <w:rPr>
          <w:rFonts w:ascii="ＭＳ 明朝" w:eastAsia="ＭＳ 明朝" w:hAnsi="ＭＳ 明朝" w:hint="eastAsia"/>
          <w:sz w:val="22"/>
        </w:rPr>
        <w:t>落札者は契約金額の</w:t>
      </w:r>
      <w:r w:rsidR="004478E7">
        <w:rPr>
          <w:rFonts w:ascii="ＭＳ 明朝" w:eastAsia="ＭＳ 明朝" w:hAnsi="ＭＳ 明朝" w:hint="eastAsia"/>
          <w:sz w:val="22"/>
        </w:rPr>
        <w:t>100</w:t>
      </w:r>
      <w:r w:rsidRPr="00892F43">
        <w:rPr>
          <w:rFonts w:ascii="ＭＳ 明朝" w:eastAsia="ＭＳ 明朝" w:hAnsi="ＭＳ 明朝"/>
          <w:sz w:val="22"/>
        </w:rPr>
        <w:t>分の5以上の額の契約保証金を納付しなければならない。ただし、規則第</w:t>
      </w:r>
      <w:r w:rsidR="004478E7">
        <w:rPr>
          <w:rFonts w:ascii="ＭＳ 明朝" w:eastAsia="ＭＳ 明朝" w:hAnsi="ＭＳ 明朝" w:hint="eastAsia"/>
          <w:sz w:val="22"/>
        </w:rPr>
        <w:t>229</w:t>
      </w:r>
      <w:r w:rsidRPr="00892F43">
        <w:rPr>
          <w:rFonts w:ascii="ＭＳ 明朝" w:eastAsia="ＭＳ 明朝" w:hAnsi="ＭＳ 明朝"/>
          <w:sz w:val="22"/>
        </w:rPr>
        <w:t>条第1項の規定に該当する場合は免除する。</w:t>
      </w:r>
    </w:p>
    <w:p w:rsidR="00892F43" w:rsidRPr="00892F43" w:rsidRDefault="0008378D" w:rsidP="00892F43">
      <w:pPr>
        <w:rPr>
          <w:rFonts w:ascii="ＭＳ 明朝" w:eastAsia="ＭＳ 明朝" w:hAnsi="ＭＳ 明朝"/>
          <w:sz w:val="22"/>
        </w:rPr>
      </w:pPr>
      <w:r>
        <w:rPr>
          <w:rFonts w:ascii="ＭＳ 明朝" w:eastAsia="ＭＳ 明朝" w:hAnsi="ＭＳ 明朝" w:hint="eastAsia"/>
          <w:sz w:val="22"/>
        </w:rPr>
        <w:t xml:space="preserve">５　</w:t>
      </w:r>
      <w:r w:rsidR="00892F43" w:rsidRPr="00892F43">
        <w:rPr>
          <w:rFonts w:ascii="ＭＳ 明朝" w:eastAsia="ＭＳ 明朝" w:hAnsi="ＭＳ 明朝"/>
          <w:sz w:val="22"/>
        </w:rPr>
        <w:t>その他</w:t>
      </w:r>
    </w:p>
    <w:p w:rsidR="00892F43" w:rsidRPr="00892F43" w:rsidRDefault="00892F43" w:rsidP="005A5517">
      <w:pPr>
        <w:ind w:leftChars="67" w:left="419" w:hangingChars="129" w:hanging="280"/>
        <w:rPr>
          <w:rFonts w:ascii="ＭＳ 明朝" w:eastAsia="ＭＳ 明朝" w:hAnsi="ＭＳ 明朝"/>
          <w:sz w:val="22"/>
        </w:rPr>
      </w:pPr>
      <w:r w:rsidRPr="00892F43">
        <w:rPr>
          <w:rFonts w:ascii="ＭＳ 明朝" w:eastAsia="ＭＳ 明朝" w:hAnsi="ＭＳ 明朝"/>
          <w:sz w:val="22"/>
        </w:rPr>
        <w:t>(1)</w:t>
      </w:r>
      <w:r w:rsidR="008732A7">
        <w:rPr>
          <w:rFonts w:ascii="ＭＳ 明朝" w:eastAsia="ＭＳ 明朝" w:hAnsi="ＭＳ 明朝"/>
          <w:sz w:val="22"/>
        </w:rPr>
        <w:t xml:space="preserve"> </w:t>
      </w:r>
      <w:r w:rsidRPr="00892F43">
        <w:rPr>
          <w:rFonts w:ascii="ＭＳ 明朝" w:eastAsia="ＭＳ 明朝" w:hAnsi="ＭＳ 明朝"/>
          <w:sz w:val="22"/>
        </w:rPr>
        <w:t>入札書の記載金額</w:t>
      </w:r>
      <w:r w:rsidR="008732A7">
        <w:rPr>
          <w:rFonts w:ascii="ＭＳ 明朝" w:eastAsia="ＭＳ 明朝" w:hAnsi="ＭＳ 明朝"/>
          <w:sz w:val="22"/>
        </w:rPr>
        <w:br/>
      </w:r>
      <w:r w:rsidR="005A5517">
        <w:rPr>
          <w:rFonts w:ascii="ＭＳ 明朝" w:eastAsia="ＭＳ 明朝" w:hAnsi="ＭＳ 明朝" w:hint="eastAsia"/>
          <w:sz w:val="22"/>
        </w:rPr>
        <w:t xml:space="preserve">　</w:t>
      </w:r>
      <w:r w:rsidRPr="00892F43">
        <w:rPr>
          <w:rFonts w:ascii="ＭＳ 明朝" w:eastAsia="ＭＳ 明朝" w:hAnsi="ＭＳ 明朝" w:hint="eastAsia"/>
          <w:sz w:val="22"/>
        </w:rPr>
        <w:t>落札決定に当たっては、入札書に記載された金額に当該金額の</w:t>
      </w:r>
      <w:r w:rsidR="005A5517">
        <w:rPr>
          <w:rFonts w:ascii="ＭＳ 明朝" w:eastAsia="ＭＳ 明朝" w:hAnsi="ＭＳ 明朝" w:hint="eastAsia"/>
          <w:sz w:val="22"/>
        </w:rPr>
        <w:t>１００</w:t>
      </w:r>
      <w:r w:rsidRPr="00892F43">
        <w:rPr>
          <w:rFonts w:ascii="ＭＳ 明朝" w:eastAsia="ＭＳ 明朝" w:hAnsi="ＭＳ 明朝"/>
          <w:sz w:val="22"/>
        </w:rPr>
        <w:t>分の</w:t>
      </w:r>
      <w:r w:rsidR="0007559A">
        <w:rPr>
          <w:rFonts w:ascii="ＭＳ 明朝" w:eastAsia="ＭＳ 明朝" w:hAnsi="ＭＳ 明朝" w:hint="eastAsia"/>
          <w:sz w:val="22"/>
        </w:rPr>
        <w:t>１０</w:t>
      </w:r>
      <w:r w:rsidRPr="00892F43">
        <w:rPr>
          <w:rFonts w:ascii="ＭＳ 明朝" w:eastAsia="ＭＳ 明朝" w:hAnsi="ＭＳ 明朝"/>
          <w:sz w:val="22"/>
        </w:rPr>
        <w:t>に相当する額を加算した金額(当該金額に</w:t>
      </w:r>
      <w:r w:rsidR="005A5517">
        <w:rPr>
          <w:rFonts w:ascii="ＭＳ 明朝" w:eastAsia="ＭＳ 明朝" w:hAnsi="ＭＳ 明朝" w:hint="eastAsia"/>
          <w:sz w:val="22"/>
        </w:rPr>
        <w:t>１</w:t>
      </w:r>
      <w:r w:rsidRPr="00892F43">
        <w:rPr>
          <w:rFonts w:ascii="ＭＳ 明朝" w:eastAsia="ＭＳ 明朝" w:hAnsi="ＭＳ 明朝"/>
          <w:sz w:val="22"/>
        </w:rPr>
        <w:t>円未満の端数があるときは、その端数金額を切り捨てた金額) をもって落札価格とするので、入札者は、消費税及び地方消費税に係る課税事業者であるか免税事業者であるかを問わず、見積もった契約希望金額の</w:t>
      </w:r>
      <w:r w:rsidR="0007559A">
        <w:rPr>
          <w:rFonts w:ascii="ＭＳ 明朝" w:eastAsia="ＭＳ 明朝" w:hAnsi="ＭＳ 明朝" w:hint="eastAsia"/>
          <w:sz w:val="22"/>
        </w:rPr>
        <w:t>１１０</w:t>
      </w:r>
      <w:r w:rsidRPr="00892F43">
        <w:rPr>
          <w:rFonts w:ascii="ＭＳ 明朝" w:eastAsia="ＭＳ 明朝" w:hAnsi="ＭＳ 明朝"/>
          <w:sz w:val="22"/>
        </w:rPr>
        <w:t>分の</w:t>
      </w:r>
      <w:r w:rsidR="005A5517">
        <w:rPr>
          <w:rFonts w:ascii="ＭＳ 明朝" w:eastAsia="ＭＳ 明朝" w:hAnsi="ＭＳ 明朝" w:hint="eastAsia"/>
          <w:sz w:val="22"/>
        </w:rPr>
        <w:t>１００</w:t>
      </w:r>
      <w:r w:rsidRPr="00892F43">
        <w:rPr>
          <w:rFonts w:ascii="ＭＳ 明朝" w:eastAsia="ＭＳ 明朝" w:hAnsi="ＭＳ 明朝"/>
          <w:sz w:val="22"/>
        </w:rPr>
        <w:t>に相当する金額</w:t>
      </w:r>
      <w:r w:rsidRPr="00892F43">
        <w:rPr>
          <w:rFonts w:ascii="ＭＳ 明朝" w:eastAsia="ＭＳ 明朝" w:hAnsi="ＭＳ 明朝" w:hint="eastAsia"/>
          <w:sz w:val="22"/>
        </w:rPr>
        <w:t>を入札書に記載すること。</w:t>
      </w:r>
    </w:p>
    <w:p w:rsidR="00892F43" w:rsidRPr="00892F43" w:rsidRDefault="00892F43" w:rsidP="005A5517">
      <w:pPr>
        <w:ind w:leftChars="67" w:left="419" w:hangingChars="129" w:hanging="280"/>
        <w:rPr>
          <w:rFonts w:ascii="ＭＳ 明朝" w:eastAsia="ＭＳ 明朝" w:hAnsi="ＭＳ 明朝"/>
          <w:sz w:val="22"/>
        </w:rPr>
      </w:pPr>
      <w:r w:rsidRPr="00892F43">
        <w:rPr>
          <w:rFonts w:ascii="ＭＳ 明朝" w:eastAsia="ＭＳ 明朝" w:hAnsi="ＭＳ 明朝"/>
          <w:sz w:val="22"/>
        </w:rPr>
        <w:t>(2)</w:t>
      </w:r>
      <w:r w:rsidR="008732A7">
        <w:rPr>
          <w:rFonts w:ascii="ＭＳ 明朝" w:eastAsia="ＭＳ 明朝" w:hAnsi="ＭＳ 明朝"/>
          <w:sz w:val="22"/>
        </w:rPr>
        <w:t xml:space="preserve"> </w:t>
      </w:r>
      <w:r w:rsidRPr="00892F43">
        <w:rPr>
          <w:rFonts w:ascii="ＭＳ 明朝" w:eastAsia="ＭＳ 明朝" w:hAnsi="ＭＳ 明朝"/>
          <w:sz w:val="22"/>
        </w:rPr>
        <w:t>契約は、別紙契約書(案)によるものとする。なお、契約の方法及び入札の条件、庁舎等 維持管理業務に係る条件付一般競争入札心得を熟知すること。</w:t>
      </w:r>
    </w:p>
    <w:p w:rsidR="00892F43" w:rsidRPr="00892F43" w:rsidRDefault="00C57D1F" w:rsidP="005A5517">
      <w:pPr>
        <w:ind w:leftChars="67" w:left="419" w:hangingChars="129" w:hanging="280"/>
        <w:rPr>
          <w:rFonts w:ascii="ＭＳ 明朝" w:eastAsia="ＭＳ 明朝" w:hAnsi="ＭＳ 明朝"/>
          <w:sz w:val="22"/>
        </w:rPr>
      </w:pPr>
      <w:r>
        <w:rPr>
          <w:rFonts w:ascii="ＭＳ 明朝" w:eastAsia="ＭＳ 明朝" w:hAnsi="ＭＳ 明朝" w:hint="eastAsia"/>
          <w:sz w:val="22"/>
        </w:rPr>
        <w:t>(3)</w:t>
      </w:r>
      <w:r w:rsidR="008732A7">
        <w:rPr>
          <w:rFonts w:ascii="ＭＳ 明朝" w:eastAsia="ＭＳ 明朝" w:hAnsi="ＭＳ 明朝"/>
          <w:sz w:val="22"/>
        </w:rPr>
        <w:t xml:space="preserve"> </w:t>
      </w:r>
      <w:r w:rsidR="00892F43" w:rsidRPr="00892F43">
        <w:rPr>
          <w:rFonts w:ascii="ＭＳ 明朝" w:eastAsia="ＭＳ 明朝" w:hAnsi="ＭＳ 明朝"/>
          <w:sz w:val="22"/>
        </w:rPr>
        <w:t>書類は原則として</w:t>
      </w:r>
      <w:r w:rsidR="00431D6E">
        <w:rPr>
          <w:rFonts w:ascii="ＭＳ 明朝" w:eastAsia="ＭＳ 明朝" w:hAnsi="ＭＳ 明朝" w:hint="eastAsia"/>
          <w:sz w:val="22"/>
        </w:rPr>
        <w:t>Ａ４</w:t>
      </w:r>
      <w:r w:rsidR="00892F43" w:rsidRPr="00892F43">
        <w:rPr>
          <w:rFonts w:ascii="ＭＳ 明朝" w:eastAsia="ＭＳ 明朝" w:hAnsi="ＭＳ 明朝"/>
          <w:sz w:val="22"/>
        </w:rPr>
        <w:t>判とすること。</w:t>
      </w:r>
    </w:p>
    <w:p w:rsidR="00892F43" w:rsidRPr="00892F43" w:rsidRDefault="00892F43" w:rsidP="005A5517">
      <w:pPr>
        <w:ind w:leftChars="67" w:left="419" w:hangingChars="129" w:hanging="280"/>
        <w:rPr>
          <w:rFonts w:ascii="ＭＳ 明朝" w:eastAsia="ＭＳ 明朝" w:hAnsi="ＭＳ 明朝"/>
          <w:sz w:val="22"/>
        </w:rPr>
      </w:pPr>
      <w:r w:rsidRPr="00892F43">
        <w:rPr>
          <w:rFonts w:ascii="ＭＳ 明朝" w:eastAsia="ＭＳ 明朝" w:hAnsi="ＭＳ 明朝"/>
          <w:sz w:val="22"/>
        </w:rPr>
        <w:t>(4)</w:t>
      </w:r>
      <w:r w:rsidR="008732A7">
        <w:rPr>
          <w:rFonts w:ascii="ＭＳ 明朝" w:eastAsia="ＭＳ 明朝" w:hAnsi="ＭＳ 明朝"/>
          <w:sz w:val="22"/>
        </w:rPr>
        <w:t xml:space="preserve"> </w:t>
      </w:r>
      <w:r w:rsidRPr="00892F43">
        <w:rPr>
          <w:rFonts w:ascii="ＭＳ 明朝" w:eastAsia="ＭＳ 明朝" w:hAnsi="ＭＳ 明朝"/>
          <w:sz w:val="22"/>
        </w:rPr>
        <w:t>入札参加資格確認書類提出書は、次の書類を添付し提出すること。</w:t>
      </w:r>
    </w:p>
    <w:p w:rsidR="00892F43" w:rsidRPr="00892F43" w:rsidRDefault="00892F43" w:rsidP="005A5517">
      <w:pPr>
        <w:ind w:leftChars="134" w:left="558" w:hangingChars="129" w:hanging="280"/>
        <w:rPr>
          <w:rFonts w:ascii="ＭＳ 明朝" w:eastAsia="ＭＳ 明朝" w:hAnsi="ＭＳ 明朝"/>
          <w:sz w:val="22"/>
        </w:rPr>
      </w:pPr>
      <w:r w:rsidRPr="00892F43">
        <w:rPr>
          <w:rFonts w:ascii="ＭＳ 明朝" w:eastAsia="ＭＳ 明朝" w:hAnsi="ＭＳ 明朝" w:hint="eastAsia"/>
          <w:sz w:val="22"/>
        </w:rPr>
        <w:t>ア</w:t>
      </w:r>
      <w:r w:rsidR="008732A7">
        <w:rPr>
          <w:rFonts w:ascii="ＭＳ 明朝" w:eastAsia="ＭＳ 明朝" w:hAnsi="ＭＳ 明朝" w:hint="eastAsia"/>
          <w:sz w:val="22"/>
        </w:rPr>
        <w:t xml:space="preserve">　</w:t>
      </w:r>
      <w:r w:rsidRPr="00892F43">
        <w:rPr>
          <w:rFonts w:ascii="ＭＳ 明朝" w:eastAsia="ＭＳ 明朝" w:hAnsi="ＭＳ 明朝" w:hint="eastAsia"/>
          <w:sz w:val="22"/>
        </w:rPr>
        <w:t>庁舎等維持管理業務入札参加有資格者名簿登録通知書の写し</w:t>
      </w:r>
    </w:p>
    <w:p w:rsidR="00892F43" w:rsidRPr="00892F43" w:rsidRDefault="00892F43" w:rsidP="005A5517">
      <w:pPr>
        <w:ind w:leftChars="134" w:left="558" w:hangingChars="129" w:hanging="280"/>
        <w:rPr>
          <w:rFonts w:ascii="ＭＳ 明朝" w:eastAsia="ＭＳ 明朝" w:hAnsi="ＭＳ 明朝"/>
          <w:sz w:val="22"/>
        </w:rPr>
      </w:pPr>
      <w:r w:rsidRPr="00892F43">
        <w:rPr>
          <w:rFonts w:ascii="ＭＳ 明朝" w:eastAsia="ＭＳ 明朝" w:hAnsi="ＭＳ 明朝" w:hint="eastAsia"/>
          <w:sz w:val="22"/>
        </w:rPr>
        <w:t>イ</w:t>
      </w:r>
      <w:r w:rsidR="008732A7">
        <w:rPr>
          <w:rFonts w:ascii="ＭＳ 明朝" w:eastAsia="ＭＳ 明朝" w:hAnsi="ＭＳ 明朝" w:hint="eastAsia"/>
          <w:sz w:val="22"/>
        </w:rPr>
        <w:t xml:space="preserve">　</w:t>
      </w:r>
      <w:r w:rsidRPr="00892F43">
        <w:rPr>
          <w:rFonts w:ascii="ＭＳ 明朝" w:eastAsia="ＭＳ 明朝" w:hAnsi="ＭＳ 明朝" w:hint="eastAsia"/>
          <w:sz w:val="22"/>
        </w:rPr>
        <w:t>有資格者名簿に支店等が記載されていない場合は、その支店等が確認できる資料</w:t>
      </w:r>
    </w:p>
    <w:p w:rsidR="00892F43" w:rsidRPr="00892F43" w:rsidRDefault="00892F43" w:rsidP="005A5517">
      <w:pPr>
        <w:ind w:leftChars="134" w:left="558" w:hangingChars="129" w:hanging="280"/>
        <w:rPr>
          <w:rFonts w:ascii="ＭＳ 明朝" w:eastAsia="ＭＳ 明朝" w:hAnsi="ＭＳ 明朝"/>
          <w:sz w:val="22"/>
        </w:rPr>
      </w:pPr>
      <w:r w:rsidRPr="00892F43">
        <w:rPr>
          <w:rFonts w:ascii="ＭＳ 明朝" w:eastAsia="ＭＳ 明朝" w:hAnsi="ＭＳ 明朝" w:hint="eastAsia"/>
          <w:sz w:val="22"/>
        </w:rPr>
        <w:t>ウ</w:t>
      </w:r>
      <w:r w:rsidR="008732A7">
        <w:rPr>
          <w:rFonts w:ascii="ＭＳ 明朝" w:eastAsia="ＭＳ 明朝" w:hAnsi="ＭＳ 明朝" w:hint="eastAsia"/>
          <w:sz w:val="22"/>
        </w:rPr>
        <w:t xml:space="preserve">　</w:t>
      </w:r>
      <w:r w:rsidRPr="00892F43">
        <w:rPr>
          <w:rFonts w:ascii="ＭＳ 明朝" w:eastAsia="ＭＳ 明朝" w:hAnsi="ＭＳ 明朝" w:hint="eastAsia"/>
          <w:sz w:val="22"/>
        </w:rPr>
        <w:t>過去</w:t>
      </w:r>
      <w:r w:rsidRPr="00892F43">
        <w:rPr>
          <w:rFonts w:ascii="ＭＳ 明朝" w:eastAsia="ＭＳ 明朝" w:hAnsi="ＭＳ 明朝"/>
          <w:sz w:val="22"/>
        </w:rPr>
        <w:t>2年間、本件業務又は本件業務と同規模、同種の業務を履行した実績の「契約書の写し」又は「業務実績証明書(任意様式)」</w:t>
      </w:r>
    </w:p>
    <w:p w:rsidR="00892F43" w:rsidRPr="00892F43" w:rsidRDefault="00892F43" w:rsidP="005A5517">
      <w:pPr>
        <w:ind w:leftChars="67" w:left="419" w:hangingChars="129" w:hanging="280"/>
        <w:rPr>
          <w:rFonts w:ascii="ＭＳ 明朝" w:eastAsia="ＭＳ 明朝" w:hAnsi="ＭＳ 明朝"/>
          <w:sz w:val="22"/>
        </w:rPr>
      </w:pPr>
      <w:r w:rsidRPr="00892F43">
        <w:rPr>
          <w:rFonts w:ascii="ＭＳ 明朝" w:eastAsia="ＭＳ 明朝" w:hAnsi="ＭＳ 明朝"/>
          <w:sz w:val="22"/>
        </w:rPr>
        <w:t>(5)</w:t>
      </w:r>
      <w:r w:rsidR="008732A7">
        <w:rPr>
          <w:rFonts w:ascii="ＭＳ 明朝" w:eastAsia="ＭＳ 明朝" w:hAnsi="ＭＳ 明朝"/>
          <w:sz w:val="22"/>
        </w:rPr>
        <w:t xml:space="preserve"> </w:t>
      </w:r>
      <w:r w:rsidRPr="00892F43">
        <w:rPr>
          <w:rFonts w:ascii="ＭＳ 明朝" w:eastAsia="ＭＳ 明朝" w:hAnsi="ＭＳ 明朝"/>
          <w:sz w:val="22"/>
        </w:rPr>
        <w:t xml:space="preserve">提出書類に虚偽の記載をした場合においては、庁舎等維持管理業務入札参加の資格を制限することがある。 </w:t>
      </w:r>
    </w:p>
    <w:p w:rsidR="00C57D1F" w:rsidRDefault="00C57D1F">
      <w:pPr>
        <w:widowControl/>
        <w:jc w:val="left"/>
        <w:rPr>
          <w:rFonts w:ascii="ＭＳ 明朝" w:eastAsia="ＭＳ 明朝" w:hAnsi="ＭＳ 明朝"/>
          <w:sz w:val="22"/>
        </w:rPr>
      </w:pPr>
    </w:p>
    <w:sectPr w:rsidR="00C57D1F" w:rsidSect="00D06355">
      <w:footerReference w:type="default" r:id="rId7"/>
      <w:pgSz w:w="11906" w:h="16838" w:code="9"/>
      <w:pgMar w:top="1985" w:right="1701" w:bottom="1701" w:left="1701" w:header="851" w:footer="567" w:gutter="0"/>
      <w:cols w:space="425"/>
      <w:docGrid w:type="linesAndChar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AAB" w:rsidRDefault="00CF6AAB" w:rsidP="00892F43">
      <w:r>
        <w:separator/>
      </w:r>
    </w:p>
  </w:endnote>
  <w:endnote w:type="continuationSeparator" w:id="0">
    <w:p w:rsidR="00CF6AAB" w:rsidRDefault="00CF6AAB" w:rsidP="0089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703437"/>
      <w:docPartObj>
        <w:docPartGallery w:val="Page Numbers (Bottom of Page)"/>
        <w:docPartUnique/>
      </w:docPartObj>
    </w:sdtPr>
    <w:sdtEndPr/>
    <w:sdtContent>
      <w:p w:rsidR="00D06355" w:rsidRDefault="00D06355">
        <w:pPr>
          <w:pStyle w:val="a5"/>
          <w:jc w:val="center"/>
        </w:pPr>
        <w:r>
          <w:fldChar w:fldCharType="begin"/>
        </w:r>
        <w:r>
          <w:instrText>PAGE   \* MERGEFORMAT</w:instrText>
        </w:r>
        <w:r>
          <w:fldChar w:fldCharType="separate"/>
        </w:r>
        <w:r w:rsidR="00B90C73" w:rsidRPr="00B90C73">
          <w:rPr>
            <w:noProof/>
            <w:lang w:val="ja-JP"/>
          </w:rPr>
          <w:t>2</w:t>
        </w:r>
        <w:r>
          <w:fldChar w:fldCharType="end"/>
        </w:r>
      </w:p>
    </w:sdtContent>
  </w:sdt>
  <w:p w:rsidR="00D06355" w:rsidRDefault="00D0635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AAB" w:rsidRDefault="00CF6AAB" w:rsidP="00892F43">
      <w:r>
        <w:separator/>
      </w:r>
    </w:p>
  </w:footnote>
  <w:footnote w:type="continuationSeparator" w:id="0">
    <w:p w:rsidR="00CF6AAB" w:rsidRDefault="00CF6AAB" w:rsidP="00892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2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7D"/>
    <w:rsid w:val="00003E66"/>
    <w:rsid w:val="00020A7A"/>
    <w:rsid w:val="000449D8"/>
    <w:rsid w:val="00057D41"/>
    <w:rsid w:val="00071B63"/>
    <w:rsid w:val="0007559A"/>
    <w:rsid w:val="0008378D"/>
    <w:rsid w:val="00084DE2"/>
    <w:rsid w:val="00086BDB"/>
    <w:rsid w:val="000F0622"/>
    <w:rsid w:val="000F527B"/>
    <w:rsid w:val="0012144F"/>
    <w:rsid w:val="0015023D"/>
    <w:rsid w:val="001539F9"/>
    <w:rsid w:val="00161FE2"/>
    <w:rsid w:val="00180559"/>
    <w:rsid w:val="001F0DAD"/>
    <w:rsid w:val="001F1D77"/>
    <w:rsid w:val="00201BE5"/>
    <w:rsid w:val="00212324"/>
    <w:rsid w:val="00225944"/>
    <w:rsid w:val="0025199D"/>
    <w:rsid w:val="00276692"/>
    <w:rsid w:val="00293BEA"/>
    <w:rsid w:val="002A3D61"/>
    <w:rsid w:val="002C30CA"/>
    <w:rsid w:val="002F4716"/>
    <w:rsid w:val="003223E4"/>
    <w:rsid w:val="0037095C"/>
    <w:rsid w:val="00377135"/>
    <w:rsid w:val="003B0D88"/>
    <w:rsid w:val="003C6A52"/>
    <w:rsid w:val="003C6E7D"/>
    <w:rsid w:val="003E32FE"/>
    <w:rsid w:val="004001DE"/>
    <w:rsid w:val="00411970"/>
    <w:rsid w:val="00420F58"/>
    <w:rsid w:val="00424EDB"/>
    <w:rsid w:val="00431D6E"/>
    <w:rsid w:val="004450C9"/>
    <w:rsid w:val="004478E7"/>
    <w:rsid w:val="004836D2"/>
    <w:rsid w:val="004A4C6F"/>
    <w:rsid w:val="00510D0F"/>
    <w:rsid w:val="00513214"/>
    <w:rsid w:val="00531067"/>
    <w:rsid w:val="00531A79"/>
    <w:rsid w:val="00565E8C"/>
    <w:rsid w:val="00584972"/>
    <w:rsid w:val="005A5517"/>
    <w:rsid w:val="005E22AE"/>
    <w:rsid w:val="005E650F"/>
    <w:rsid w:val="0063318D"/>
    <w:rsid w:val="00662E13"/>
    <w:rsid w:val="00672E5E"/>
    <w:rsid w:val="00694FE4"/>
    <w:rsid w:val="006C65A9"/>
    <w:rsid w:val="00706FFA"/>
    <w:rsid w:val="007847B4"/>
    <w:rsid w:val="007C12D4"/>
    <w:rsid w:val="007D6A81"/>
    <w:rsid w:val="007D6B4E"/>
    <w:rsid w:val="007E6487"/>
    <w:rsid w:val="008127BD"/>
    <w:rsid w:val="00832F5E"/>
    <w:rsid w:val="008444C2"/>
    <w:rsid w:val="00861053"/>
    <w:rsid w:val="008732A7"/>
    <w:rsid w:val="00877CAB"/>
    <w:rsid w:val="00892F43"/>
    <w:rsid w:val="00897FA4"/>
    <w:rsid w:val="008B33B4"/>
    <w:rsid w:val="008B65F1"/>
    <w:rsid w:val="008E26D1"/>
    <w:rsid w:val="009057C3"/>
    <w:rsid w:val="0090791A"/>
    <w:rsid w:val="00932FFD"/>
    <w:rsid w:val="009376C2"/>
    <w:rsid w:val="00954F74"/>
    <w:rsid w:val="009624B2"/>
    <w:rsid w:val="00966351"/>
    <w:rsid w:val="00993DAF"/>
    <w:rsid w:val="009C5334"/>
    <w:rsid w:val="009D2FAA"/>
    <w:rsid w:val="009E1481"/>
    <w:rsid w:val="00A261C7"/>
    <w:rsid w:val="00A513BA"/>
    <w:rsid w:val="00A52B07"/>
    <w:rsid w:val="00A87BBF"/>
    <w:rsid w:val="00B16AC5"/>
    <w:rsid w:val="00B274AE"/>
    <w:rsid w:val="00B276F4"/>
    <w:rsid w:val="00B41307"/>
    <w:rsid w:val="00B53B51"/>
    <w:rsid w:val="00B90C73"/>
    <w:rsid w:val="00B92513"/>
    <w:rsid w:val="00BF0E4D"/>
    <w:rsid w:val="00C25C53"/>
    <w:rsid w:val="00C34958"/>
    <w:rsid w:val="00C533A0"/>
    <w:rsid w:val="00C57D1F"/>
    <w:rsid w:val="00C97387"/>
    <w:rsid w:val="00CB276E"/>
    <w:rsid w:val="00CB3D42"/>
    <w:rsid w:val="00CD457A"/>
    <w:rsid w:val="00CD541E"/>
    <w:rsid w:val="00CF6AAB"/>
    <w:rsid w:val="00D06355"/>
    <w:rsid w:val="00D10BBB"/>
    <w:rsid w:val="00D43FE6"/>
    <w:rsid w:val="00D544BD"/>
    <w:rsid w:val="00D6075D"/>
    <w:rsid w:val="00D61171"/>
    <w:rsid w:val="00D75406"/>
    <w:rsid w:val="00D84749"/>
    <w:rsid w:val="00D8752E"/>
    <w:rsid w:val="00DA52A8"/>
    <w:rsid w:val="00DE62A2"/>
    <w:rsid w:val="00E76FA7"/>
    <w:rsid w:val="00E85562"/>
    <w:rsid w:val="00E93972"/>
    <w:rsid w:val="00F33835"/>
    <w:rsid w:val="00FB2F14"/>
    <w:rsid w:val="00FC795B"/>
    <w:rsid w:val="00FD1836"/>
    <w:rsid w:val="00FF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F43"/>
    <w:pPr>
      <w:tabs>
        <w:tab w:val="center" w:pos="4252"/>
        <w:tab w:val="right" w:pos="8504"/>
      </w:tabs>
      <w:snapToGrid w:val="0"/>
    </w:pPr>
  </w:style>
  <w:style w:type="character" w:customStyle="1" w:styleId="a4">
    <w:name w:val="ヘッダー (文字)"/>
    <w:basedOn w:val="a0"/>
    <w:link w:val="a3"/>
    <w:uiPriority w:val="99"/>
    <w:rsid w:val="00892F43"/>
  </w:style>
  <w:style w:type="paragraph" w:styleId="a5">
    <w:name w:val="footer"/>
    <w:basedOn w:val="a"/>
    <w:link w:val="a6"/>
    <w:uiPriority w:val="99"/>
    <w:unhideWhenUsed/>
    <w:rsid w:val="00892F43"/>
    <w:pPr>
      <w:tabs>
        <w:tab w:val="center" w:pos="4252"/>
        <w:tab w:val="right" w:pos="8504"/>
      </w:tabs>
      <w:snapToGrid w:val="0"/>
    </w:pPr>
  </w:style>
  <w:style w:type="character" w:customStyle="1" w:styleId="a6">
    <w:name w:val="フッター (文字)"/>
    <w:basedOn w:val="a0"/>
    <w:link w:val="a5"/>
    <w:uiPriority w:val="99"/>
    <w:rsid w:val="00892F43"/>
  </w:style>
  <w:style w:type="table" w:styleId="a7">
    <w:name w:val="Table Grid"/>
    <w:basedOn w:val="a1"/>
    <w:uiPriority w:val="39"/>
    <w:rsid w:val="007C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97387"/>
  </w:style>
  <w:style w:type="character" w:customStyle="1" w:styleId="a9">
    <w:name w:val="日付 (文字)"/>
    <w:basedOn w:val="a0"/>
    <w:link w:val="a8"/>
    <w:uiPriority w:val="99"/>
    <w:semiHidden/>
    <w:rsid w:val="00C97387"/>
  </w:style>
  <w:style w:type="paragraph" w:styleId="aa">
    <w:name w:val="Balloon Text"/>
    <w:basedOn w:val="a"/>
    <w:link w:val="ab"/>
    <w:uiPriority w:val="99"/>
    <w:semiHidden/>
    <w:unhideWhenUsed/>
    <w:rsid w:val="00993D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3DAF"/>
    <w:rPr>
      <w:rFonts w:asciiTheme="majorHAnsi" w:eastAsiaTheme="majorEastAsia" w:hAnsiTheme="majorHAnsi" w:cstheme="majorBidi"/>
      <w:sz w:val="18"/>
      <w:szCs w:val="18"/>
    </w:rPr>
  </w:style>
  <w:style w:type="paragraph" w:styleId="ac">
    <w:name w:val="Note Heading"/>
    <w:basedOn w:val="a"/>
    <w:next w:val="a"/>
    <w:link w:val="1"/>
    <w:uiPriority w:val="99"/>
    <w:unhideWhenUsed/>
    <w:rsid w:val="00086BDB"/>
    <w:pPr>
      <w:overflowPunct w:val="0"/>
      <w:jc w:val="center"/>
      <w:textAlignment w:val="baseline"/>
    </w:pPr>
    <w:rPr>
      <w:rFonts w:ascii="ＭＳ 明朝" w:eastAsia="ＭＳ 明朝" w:hAnsi="ＭＳ 明朝" w:cs="ＭＳ ゴシック"/>
      <w:kern w:val="0"/>
      <w:sz w:val="24"/>
      <w:szCs w:val="24"/>
    </w:rPr>
  </w:style>
  <w:style w:type="character" w:customStyle="1" w:styleId="ad">
    <w:name w:val="記 (文字)"/>
    <w:basedOn w:val="a0"/>
    <w:uiPriority w:val="99"/>
    <w:semiHidden/>
    <w:rsid w:val="00086BDB"/>
  </w:style>
  <w:style w:type="character" w:customStyle="1" w:styleId="1">
    <w:name w:val="記 (文字)1"/>
    <w:basedOn w:val="a0"/>
    <w:link w:val="ac"/>
    <w:uiPriority w:val="99"/>
    <w:rsid w:val="00086BDB"/>
    <w:rPr>
      <w:rFonts w:ascii="ＭＳ 明朝" w:eastAsia="ＭＳ 明朝" w:hAnsi="ＭＳ 明朝" w:cs="ＭＳ ゴシック"/>
      <w:kern w:val="0"/>
      <w:sz w:val="24"/>
      <w:szCs w:val="24"/>
    </w:rPr>
  </w:style>
  <w:style w:type="paragraph" w:styleId="ae">
    <w:name w:val="Closing"/>
    <w:basedOn w:val="a"/>
    <w:link w:val="af"/>
    <w:uiPriority w:val="99"/>
    <w:semiHidden/>
    <w:unhideWhenUsed/>
    <w:rsid w:val="00B41307"/>
    <w:pPr>
      <w:jc w:val="right"/>
    </w:pPr>
  </w:style>
  <w:style w:type="character" w:customStyle="1" w:styleId="af">
    <w:name w:val="結語 (文字)"/>
    <w:basedOn w:val="a0"/>
    <w:link w:val="ae"/>
    <w:uiPriority w:val="99"/>
    <w:semiHidden/>
    <w:rsid w:val="00B41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0416C-6B0D-462C-85E2-02A5FC97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1511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2022-02-25T06:50:00Z</dcterms:created>
  <dcterms:modified xsi:type="dcterms:W3CDTF">2022-03-02T01:50:00Z</dcterms:modified>
</cp:coreProperties>
</file>